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Nome do(a) Proponente: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SiAPE: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1. Título do Plano de Trabalho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(divulgável)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2. Descrição Resumida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3. Objetivos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4. Planejamento das Atividades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5. Principais marcos e atividades a serem realizadas pelo bolsista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6. Competências e habilidades adquiridas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(até 2.500 caracteres com espaço)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7. Bibliografia relacionada ao plano de trabalho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8. Cronograma de Execução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Modelo de Cronograma de Execução do Plano de Trabalho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518"/>
        <w:gridCol w:w="518"/>
        <w:gridCol w:w="518"/>
        <w:tblGridChange w:id="0">
          <w:tblGrid>
            <w:gridCol w:w="3277"/>
            <w:gridCol w:w="407"/>
            <w:gridCol w:w="407"/>
            <w:gridCol w:w="407"/>
            <w:gridCol w:w="407"/>
            <w:gridCol w:w="407"/>
            <w:gridCol w:w="407"/>
            <w:gridCol w:w="407"/>
            <w:gridCol w:w="407"/>
            <w:gridCol w:w="407"/>
            <w:gridCol w:w="518"/>
            <w:gridCol w:w="518"/>
            <w:gridCol w:w="51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Atividade/Etapa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Mês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1°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3°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4°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5°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6°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7°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8°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9°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10°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11°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12°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5256530</wp:posOffset>
          </wp:positionH>
          <wp:positionV relativeFrom="paragraph">
            <wp:posOffset>-130809</wp:posOffset>
          </wp:positionV>
          <wp:extent cx="615950" cy="580390"/>
          <wp:effectExtent b="0" l="0" r="0" t="0"/>
          <wp:wrapSquare wrapText="bothSides" distB="0" distT="0" distL="114300" distR="114300"/>
          <wp:docPr descr="CCS" id="1163641461" name="image2.png"/>
          <a:graphic>
            <a:graphicData uri="http://schemas.openxmlformats.org/drawingml/2006/picture">
              <pic:pic>
                <pic:nvPicPr>
                  <pic:cNvPr descr="CC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950" cy="580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-485286</wp:posOffset>
          </wp:positionH>
          <wp:positionV relativeFrom="paragraph">
            <wp:posOffset>-87600</wp:posOffset>
          </wp:positionV>
          <wp:extent cx="1108543" cy="531628"/>
          <wp:effectExtent b="0" l="0" r="0" t="0"/>
          <wp:wrapSquare wrapText="bothSides" distB="0" distT="0" distL="114300" distR="114300"/>
          <wp:docPr descr="Pró-Reitoria de Pesquisa e Pós-Graduação" id="1163641460" name="image1.png"/>
          <a:graphic>
            <a:graphicData uri="http://schemas.openxmlformats.org/drawingml/2006/picture">
              <pic:pic>
                <pic:nvPicPr>
                  <pic:cNvPr descr="Pró-Reitoria de Pesquisa e Pós-Graduação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8543" cy="5316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-101599</wp:posOffset>
              </wp:positionV>
              <wp:extent cx="4645320" cy="769470"/>
              <wp:effectExtent b="0" l="0" r="0" t="0"/>
              <wp:wrapNone/>
              <wp:docPr id="116364145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28103" y="3402545"/>
                        <a:ext cx="4635795" cy="7549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80" w:right="0" w:firstLine="8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80" w:right="0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Programa Institucional de Bolsas de Iniciação em Desenvolvimento Tecnológico e Inovação (PIBITI-CNPq e PIBITI-UFRRJ)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-101599</wp:posOffset>
              </wp:positionV>
              <wp:extent cx="4645320" cy="769470"/>
              <wp:effectExtent b="0" l="0" r="0" t="0"/>
              <wp:wrapNone/>
              <wp:docPr id="116364145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5320" cy="769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C95A36"/>
    <w:pPr>
      <w:widowControl w:val="0"/>
      <w:spacing w:after="0" w:line="240" w:lineRule="auto"/>
    </w:pPr>
    <w:rPr>
      <w:rFonts w:ascii="Calibri" w:cs="Calibri" w:eastAsia="Calibri" w:hAnsi="Calibri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C95A3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95A3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95A3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95A3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95A3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95A36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95A36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95A36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95A36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95A3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95A3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95A3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95A3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95A36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95A3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95A3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95A3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95A36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95A36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95A3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95A3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95A3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95A3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95A3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95A36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95A36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95A3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5A36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95A36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C95A3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95A36"/>
  </w:style>
  <w:style w:type="paragraph" w:styleId="Rodap">
    <w:name w:val="footer"/>
    <w:basedOn w:val="Normal"/>
    <w:link w:val="RodapChar"/>
    <w:uiPriority w:val="99"/>
    <w:unhideWhenUsed w:val="1"/>
    <w:rsid w:val="00C95A3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95A36"/>
  </w:style>
  <w:style w:type="table" w:styleId="Tabelacomgrade">
    <w:name w:val="Table Grid"/>
    <w:basedOn w:val="Tabelanormal"/>
    <w:uiPriority w:val="39"/>
    <w:rsid w:val="00C95A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J2FCV/QhBAHgdD/bbPO2B41/w==">CgMxLjA4AHIhMVI4TGQwZ1hyTGRPc2lGWEhtTmRTWjZUcDdkMWhDZGd0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2025-04-05T14:27:00Z</dcterms:created>
  <dc:creator>João Victor Nicolini</dc:creator>
</cp:coreProperties>
</file>